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DFE" w14:textId="5E6F483D" w:rsidR="004E45F9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leto 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66AF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380956" w14:textId="2A910266" w:rsidR="004E45F9" w:rsidRPr="00651110" w:rsidRDefault="00651110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B66AF8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66AF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, vsa področja in vrste štipendij</w:t>
      </w:r>
    </w:p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19EDE4E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49144AF9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17A6DB43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ED82E1" w14:textId="6616E6F3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78E02316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C2F4A4" w14:textId="77364AC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21460747" w:rsidR="00435228" w:rsidRPr="00651110" w:rsidRDefault="00435228" w:rsidP="009E5C9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1432C6D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5E64F0" w14:textId="1346E16F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2641F70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532D1E" w14:textId="290C27EB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01A93" w14:textId="77777777" w:rsidR="008603EB" w:rsidRPr="00651110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603EB" w:rsidRPr="00651110" w14:paraId="4109B7D1" w14:textId="77777777" w:rsidTr="0020707B">
        <w:trPr>
          <w:cantSplit/>
        </w:trPr>
        <w:tc>
          <w:tcPr>
            <w:tcW w:w="4537" w:type="dxa"/>
          </w:tcPr>
          <w:p w14:paraId="756B829B" w14:textId="39822AAE" w:rsidR="008603EB" w:rsidRPr="00651110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področju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 w:rsidRPr="00AD3BB0">
              <w:rPr>
                <w:rFonts w:ascii="Times New Roman" w:hAnsi="Times New Roman"/>
                <w:sz w:val="22"/>
                <w:szCs w:val="22"/>
              </w:rPr>
              <w:t>)</w:t>
            </w:r>
            <w:r w:rsidRPr="00AD3BB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387E5F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14:paraId="632C5B3C" w14:textId="77777777" w:rsidR="008603EB" w:rsidRPr="00651110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14:paraId="37B4EA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14:paraId="329EE5C6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14:paraId="14E1B9D8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14:paraId="32A34FF0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3E7411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78DC2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0646A9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D18C8C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66AF8">
              <w:rPr>
                <w:rFonts w:ascii="Times New Roman" w:hAnsi="Times New Roman"/>
                <w:sz w:val="22"/>
                <w:szCs w:val="22"/>
              </w:rPr>
            </w:r>
            <w:r w:rsidR="00B66A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CDDA86A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4B1C3E68" w14:textId="1594FF3C" w:rsidR="005A64F7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delovanju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štipendije za ustvarjalnost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="00B66A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3</w:t>
            </w:r>
          </w:p>
          <w:p w14:paraId="1FE1FDD2" w14:textId="1592EB48" w:rsidR="00C24E6C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(obvezno izpolniti)</w:t>
            </w:r>
            <w:r w:rsidR="00C24E6C"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9A0703A" w14:textId="77777777" w:rsidR="009E5C92" w:rsidRPr="00031CF9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</w:p>
          <w:p w14:paraId="3BD31D75" w14:textId="77777777" w:rsidR="00C24E6C" w:rsidRPr="00031CF9" w:rsidRDefault="00C24E6C" w:rsidP="00C24E6C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586BE1" w14:textId="77777777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287CF25D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4E92BC07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p w14:paraId="044BD4D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6C32173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8B2BA7B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lastRenderedPageBreak/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2390CDB0" w:rsidR="00435228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t>OBVEZNA PREDLAGATELJEVA PRILOGA:</w:t>
      </w:r>
    </w:p>
    <w:p w14:paraId="052FA9F1" w14:textId="77777777" w:rsidR="003267E2" w:rsidRPr="00651110" w:rsidRDefault="003267E2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3D237543" w14:textId="1532BC35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651110">
        <w:rPr>
          <w:rFonts w:ascii="Times New Roman" w:hAnsi="Times New Roman"/>
          <w:sz w:val="22"/>
          <w:szCs w:val="22"/>
        </w:rPr>
        <w:t xml:space="preserve">izstaviti e-račun </w:t>
      </w:r>
      <w:r w:rsidR="001E4D69">
        <w:rPr>
          <w:rFonts w:ascii="Times New Roman" w:hAnsi="Times New Roman"/>
          <w:sz w:val="22"/>
          <w:szCs w:val="22"/>
        </w:rPr>
        <w:t xml:space="preserve">in </w:t>
      </w:r>
      <w:r w:rsidR="004F11F9" w:rsidRPr="0065111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651110">
        <w:rPr>
          <w:rFonts w:ascii="Times New Roman" w:hAnsi="Times New Roman"/>
          <w:sz w:val="22"/>
          <w:szCs w:val="22"/>
        </w:rPr>
        <w:t>priložiti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štipendije. </w:t>
      </w:r>
    </w:p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333D20B3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  <w:r w:rsidR="005A64F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77777777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 w:rsidRPr="00651110">
        <w:rPr>
          <w:rFonts w:ascii="Times New Roman" w:hAnsi="Times New Roman"/>
          <w:sz w:val="22"/>
          <w:szCs w:val="22"/>
        </w:rPr>
        <w:t xml:space="preserve"> na povabilo</w:t>
      </w:r>
      <w:r w:rsidRPr="00651110">
        <w:rPr>
          <w:rFonts w:ascii="Times New Roman" w:hAnsi="Times New Roman"/>
          <w:sz w:val="22"/>
          <w:szCs w:val="22"/>
        </w:rPr>
        <w:t xml:space="preserve"> JAK. </w:t>
      </w:r>
    </w:p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40C5BD0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77777777" w:rsidR="00435228" w:rsidRPr="003C4671" w:rsidRDefault="004E45F9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</w:rPr>
      </w:pPr>
      <w:r w:rsidRPr="003C4671">
        <w:rPr>
          <w:rFonts w:ascii="Times New Roman" w:hAnsi="Times New Roman"/>
          <w:bCs/>
          <w:i/>
          <w:sz w:val="22"/>
          <w:szCs w:val="22"/>
        </w:rPr>
        <w:t>Informacije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2693"/>
      </w:tblGrid>
      <w:tr w:rsidR="004E45F9" w:rsidRPr="00651110" w14:paraId="004BD824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AE7C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B91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74B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2875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51110" w14:paraId="7F4A7F99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31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008B" w14:textId="65A72D9B" w:rsidR="004E45F9" w:rsidRPr="0079394A" w:rsidRDefault="001E4D6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 Marinč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7C6F" w14:textId="33CA1BEE" w:rsidR="004E45F9" w:rsidRPr="00651110" w:rsidRDefault="004E45F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</w:t>
            </w:r>
            <w:r w:rsidR="001E4D6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10C" w14:textId="205D6A3F" w:rsidR="004E45F9" w:rsidRPr="00651110" w:rsidRDefault="001E4D6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marinc</w:t>
            </w:r>
            <w:proofErr w:type="spellEnd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4E45F9" w:rsidRPr="00651110" w14:paraId="00CCB3F0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1368" w14:textId="08D01533" w:rsidR="004E45F9" w:rsidRPr="00651110" w:rsidRDefault="00B6388C" w:rsidP="00381C7D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revajanje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="00381C7D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avdio-vizualno področje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C50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599A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28D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</w:p>
        </w:tc>
      </w:tr>
      <w:tr w:rsidR="004E45F9" w:rsidRPr="00651110" w14:paraId="2C638E6A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347" w14:textId="48C3F862" w:rsidR="004E45F9" w:rsidRPr="00651110" w:rsidRDefault="004E45F9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ilustracija in fotografija, glasba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44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2DD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933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</w:p>
        </w:tc>
      </w:tr>
    </w:tbl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1945336">
    <w:abstractNumId w:val="3"/>
  </w:num>
  <w:num w:numId="2" w16cid:durableId="2130850974">
    <w:abstractNumId w:val="1"/>
  </w:num>
  <w:num w:numId="3" w16cid:durableId="352654765">
    <w:abstractNumId w:val="0"/>
  </w:num>
  <w:num w:numId="4" w16cid:durableId="64547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93D6D"/>
    <w:rsid w:val="000A178A"/>
    <w:rsid w:val="000B6917"/>
    <w:rsid w:val="000D322A"/>
    <w:rsid w:val="000F18F0"/>
    <w:rsid w:val="00147030"/>
    <w:rsid w:val="001C3B1B"/>
    <w:rsid w:val="001D3F8E"/>
    <w:rsid w:val="001E4D69"/>
    <w:rsid w:val="0020707B"/>
    <w:rsid w:val="00213225"/>
    <w:rsid w:val="00254266"/>
    <w:rsid w:val="0025680F"/>
    <w:rsid w:val="002716EC"/>
    <w:rsid w:val="003029C0"/>
    <w:rsid w:val="003118AB"/>
    <w:rsid w:val="00312116"/>
    <w:rsid w:val="003267E2"/>
    <w:rsid w:val="003407F2"/>
    <w:rsid w:val="003553F3"/>
    <w:rsid w:val="00357C39"/>
    <w:rsid w:val="00381C7D"/>
    <w:rsid w:val="003910A1"/>
    <w:rsid w:val="003A5D13"/>
    <w:rsid w:val="003C4671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A64F7"/>
    <w:rsid w:val="005C1797"/>
    <w:rsid w:val="005D4615"/>
    <w:rsid w:val="005D5CD3"/>
    <w:rsid w:val="0062593B"/>
    <w:rsid w:val="00651110"/>
    <w:rsid w:val="006F2171"/>
    <w:rsid w:val="006F239E"/>
    <w:rsid w:val="0071139F"/>
    <w:rsid w:val="00730875"/>
    <w:rsid w:val="0074084B"/>
    <w:rsid w:val="00790F29"/>
    <w:rsid w:val="00791599"/>
    <w:rsid w:val="0079394A"/>
    <w:rsid w:val="007C5CB6"/>
    <w:rsid w:val="007D0B50"/>
    <w:rsid w:val="007F225F"/>
    <w:rsid w:val="00837B3C"/>
    <w:rsid w:val="008603EB"/>
    <w:rsid w:val="008C7A73"/>
    <w:rsid w:val="008F06A8"/>
    <w:rsid w:val="009153DD"/>
    <w:rsid w:val="00940E46"/>
    <w:rsid w:val="009D67FF"/>
    <w:rsid w:val="009D6C2C"/>
    <w:rsid w:val="009E5C92"/>
    <w:rsid w:val="00A23AA0"/>
    <w:rsid w:val="00A54064"/>
    <w:rsid w:val="00A64192"/>
    <w:rsid w:val="00A83A6A"/>
    <w:rsid w:val="00A90691"/>
    <w:rsid w:val="00A9209B"/>
    <w:rsid w:val="00AB5B1F"/>
    <w:rsid w:val="00AD3BB0"/>
    <w:rsid w:val="00B11051"/>
    <w:rsid w:val="00B6388C"/>
    <w:rsid w:val="00B66AF8"/>
    <w:rsid w:val="00BB5757"/>
    <w:rsid w:val="00BB6F00"/>
    <w:rsid w:val="00BC2B34"/>
    <w:rsid w:val="00BD272F"/>
    <w:rsid w:val="00C00C84"/>
    <w:rsid w:val="00C24E6C"/>
    <w:rsid w:val="00CC09EC"/>
    <w:rsid w:val="00D57A4F"/>
    <w:rsid w:val="00D97F79"/>
    <w:rsid w:val="00DC6F1E"/>
    <w:rsid w:val="00E74B1A"/>
    <w:rsid w:val="00EB3906"/>
    <w:rsid w:val="00F1433E"/>
    <w:rsid w:val="00F347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92BB789"/>
  <w15:docId w15:val="{F7C36603-6712-436A-B7F7-1A549F0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2023-06-08T09:23:00Z</dcterms:created>
  <dcterms:modified xsi:type="dcterms:W3CDTF">2023-06-08T09:24:00Z</dcterms:modified>
</cp:coreProperties>
</file>